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2C" w:rsidRPr="0034562C" w:rsidRDefault="0034562C" w:rsidP="0034562C">
      <w:pPr>
        <w:spacing w:after="0" w:line="240" w:lineRule="auto"/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</w:pPr>
      <w:r w:rsidRPr="0034562C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fldChar w:fldCharType="begin"/>
      </w:r>
      <w:r w:rsidRPr="0034562C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instrText xml:space="preserve"> HYPERLINK "http://www.governo.it/it/dl-rilancio" </w:instrText>
      </w:r>
      <w:r w:rsidRPr="0034562C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fldChar w:fldCharType="separate"/>
      </w:r>
      <w:r w:rsidRPr="0034562C">
        <w:rPr>
          <w:rFonts w:ascii="Helvetica" w:eastAsia="Times New Roman" w:hAnsi="Helvetica" w:cs="Times New Roman"/>
          <w:b/>
          <w:bCs/>
          <w:color w:val="0066CC"/>
          <w:sz w:val="27"/>
          <w:szCs w:val="27"/>
          <w:lang w:eastAsia="it-IT"/>
        </w:rPr>
        <w:t>REDDITO DI EMERGENZA (Art. 82)</w:t>
      </w:r>
      <w:r w:rsidRPr="0034562C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fldChar w:fldCharType="end"/>
      </w:r>
    </w:p>
    <w:p w:rsidR="0034562C" w:rsidRPr="0034562C" w:rsidRDefault="0034562C" w:rsidP="0034562C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</w:pPr>
      <w:proofErr w:type="spellStart"/>
      <w:r w:rsidRPr="0034562C">
        <w:rPr>
          <w:rFonts w:ascii="Helvetica" w:eastAsia="Times New Roman" w:hAnsi="Helvetica" w:cs="Times New Roman"/>
          <w:b/>
          <w:bCs/>
          <w:color w:val="FFFFFF"/>
          <w:sz w:val="27"/>
          <w:szCs w:val="27"/>
          <w:shd w:val="clear" w:color="auto" w:fill="00628D"/>
          <w:lang w:eastAsia="it-IT"/>
        </w:rPr>
        <w:t>Beneficiari.</w:t>
      </w:r>
      <w:r w:rsidRPr="0034562C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t>Per</w:t>
      </w:r>
      <w:proofErr w:type="spellEnd"/>
      <w:r w:rsidRPr="0034562C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t xml:space="preserve"> il mese di maggio si introduce il “reddito di emergenza” (REM), destinato al sostegno dei nuclei familiari in condizioni di necessità economica in conseguenza dell’emergenza epidemiologica da COVID-19, individuati secondo specifici requisiti di compatibilità e incompatibilità.</w:t>
      </w:r>
      <w:r w:rsidRPr="0034562C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br/>
        <w:t>Il Rem è erogato dall’INPS in due quote ciascuna pari all’ammontare di 400 euro.</w:t>
      </w:r>
    </w:p>
    <w:p w:rsidR="0034562C" w:rsidRPr="0034562C" w:rsidRDefault="0034562C" w:rsidP="0034562C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</w:pPr>
      <w:r w:rsidRPr="0034562C">
        <w:rPr>
          <w:rFonts w:ascii="Helvetica" w:eastAsia="Times New Roman" w:hAnsi="Helvetica" w:cs="Times New Roman"/>
          <w:b/>
          <w:bCs/>
          <w:color w:val="FFFFFF"/>
          <w:sz w:val="27"/>
          <w:szCs w:val="27"/>
          <w:shd w:val="clear" w:color="auto" w:fill="00628D"/>
          <w:lang w:eastAsia="it-IT"/>
        </w:rPr>
        <w:t xml:space="preserve">Presentazione delle </w:t>
      </w:r>
      <w:proofErr w:type="spellStart"/>
      <w:r w:rsidRPr="0034562C">
        <w:rPr>
          <w:rFonts w:ascii="Helvetica" w:eastAsia="Times New Roman" w:hAnsi="Helvetica" w:cs="Times New Roman"/>
          <w:b/>
          <w:bCs/>
          <w:color w:val="FFFFFF"/>
          <w:sz w:val="27"/>
          <w:szCs w:val="27"/>
          <w:shd w:val="clear" w:color="auto" w:fill="00628D"/>
          <w:lang w:eastAsia="it-IT"/>
        </w:rPr>
        <w:t>domande</w:t>
      </w:r>
      <w:r w:rsidRPr="0034562C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t>Le</w:t>
      </w:r>
      <w:proofErr w:type="spellEnd"/>
      <w:r w:rsidRPr="0034562C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t xml:space="preserve"> domande per il Rem devono essere presentate </w:t>
      </w:r>
      <w:hyperlink r:id="rId5" w:history="1">
        <w:r w:rsidRPr="0034562C">
          <w:rPr>
            <w:rFonts w:ascii="Helvetica" w:eastAsia="Times New Roman" w:hAnsi="Helvetica" w:cs="Times New Roman"/>
            <w:color w:val="0066CC"/>
            <w:sz w:val="27"/>
            <w:szCs w:val="27"/>
            <w:u w:val="single"/>
            <w:lang w:eastAsia="it-IT"/>
          </w:rPr>
          <w:t>in via telematica sul sito dell'INPS</w:t>
        </w:r>
      </w:hyperlink>
      <w:r w:rsidRPr="0034562C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t> entro il 31 luglio 2020 (Art. 2 del </w:t>
      </w:r>
      <w:hyperlink r:id="rId6" w:history="1">
        <w:r w:rsidRPr="0034562C">
          <w:rPr>
            <w:rFonts w:ascii="Helvetica" w:eastAsia="Times New Roman" w:hAnsi="Helvetica" w:cs="Times New Roman"/>
            <w:color w:val="0066CC"/>
            <w:sz w:val="27"/>
            <w:szCs w:val="27"/>
            <w:u w:val="single"/>
            <w:lang w:eastAsia="it-IT"/>
          </w:rPr>
          <w:t>DL 52/2020</w:t>
        </w:r>
      </w:hyperlink>
      <w:r w:rsidRPr="0034562C">
        <w:rPr>
          <w:rFonts w:ascii="Helvetica" w:eastAsia="Times New Roman" w:hAnsi="Helvetica" w:cs="Times New Roman"/>
          <w:color w:val="333333"/>
          <w:sz w:val="27"/>
          <w:szCs w:val="27"/>
          <w:lang w:eastAsia="it-IT"/>
        </w:rPr>
        <w:t>).</w:t>
      </w:r>
    </w:p>
    <w:p w:rsidR="0000027A" w:rsidRDefault="00331A8F">
      <w:proofErr w:type="spellStart"/>
      <w:r>
        <w:t>fONTE</w:t>
      </w:r>
      <w:proofErr w:type="spellEnd"/>
      <w:r>
        <w:t xml:space="preserve"> :</w:t>
      </w:r>
      <w:r w:rsidRPr="00331A8F">
        <w:t xml:space="preserve"> </w:t>
      </w:r>
      <w:hyperlink r:id="rId7" w:history="1">
        <w:r>
          <w:rPr>
            <w:rStyle w:val="Collegamentoipertestuale"/>
          </w:rPr>
          <w:t>http://www.governo.it/it/dl-rilancio</w:t>
        </w:r>
      </w:hyperlink>
      <w:bookmarkStart w:id="0" w:name="_GoBack"/>
      <w:bookmarkEnd w:id="0"/>
    </w:p>
    <w:sectPr w:rsidR="00000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5C97"/>
    <w:multiLevelType w:val="multilevel"/>
    <w:tmpl w:val="9466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0"/>
    <w:rsid w:val="0000027A"/>
    <w:rsid w:val="00331A8F"/>
    <w:rsid w:val="0034562C"/>
    <w:rsid w:val="00E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BA87"/>
  <w15:chartTrackingRefBased/>
  <w15:docId w15:val="{671763FE-228A-49FD-817E-0E97769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3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erno.it/it/dl-rilan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zettaufficiale.it/eli/id/2020/06/16/20G00078/sg" TargetMode="External"/><Relationship Id="rId5" Type="http://schemas.openxmlformats.org/officeDocument/2006/relationships/hyperlink" Target="https://www.inps.it/nuovoportaleinps/default.aspx?itemdir=53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3</cp:revision>
  <dcterms:created xsi:type="dcterms:W3CDTF">2020-09-30T17:33:00Z</dcterms:created>
  <dcterms:modified xsi:type="dcterms:W3CDTF">2020-09-30T17:33:00Z</dcterms:modified>
</cp:coreProperties>
</file>